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18C46" w14:textId="77777777" w:rsidR="002D3724" w:rsidRDefault="002D3724">
      <w:pPr>
        <w:pStyle w:val="normal0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02EAD612" wp14:editId="0623279D">
            <wp:extent cx="1971506" cy="126206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506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F385E" w14:textId="77777777" w:rsidR="002D3724" w:rsidRDefault="002D3724">
      <w:pPr>
        <w:pStyle w:val="normal0"/>
        <w:rPr>
          <w:b/>
        </w:rPr>
      </w:pPr>
    </w:p>
    <w:p w14:paraId="792226F1" w14:textId="77777777" w:rsidR="002D3724" w:rsidRDefault="002D3724">
      <w:pPr>
        <w:pStyle w:val="normal0"/>
        <w:rPr>
          <w:b/>
        </w:rPr>
      </w:pPr>
    </w:p>
    <w:p w14:paraId="2E3CDF9E" w14:textId="77777777" w:rsidR="00D81210" w:rsidRDefault="00A712B7">
      <w:pPr>
        <w:pStyle w:val="normal0"/>
        <w:rPr>
          <w:b/>
        </w:rPr>
      </w:pPr>
      <w:bookmarkStart w:id="0" w:name="_GoBack"/>
      <w:bookmarkEnd w:id="0"/>
      <w:r>
        <w:rPr>
          <w:b/>
        </w:rPr>
        <w:t xml:space="preserve">PopUp WiFi Express </w:t>
      </w:r>
    </w:p>
    <w:p w14:paraId="705B71CF" w14:textId="77777777" w:rsidR="00D81210" w:rsidRDefault="00A712B7">
      <w:pPr>
        <w:pStyle w:val="normal0"/>
      </w:pPr>
      <w:r>
        <w:t>Compact powerful high availability WiFi unit with external ethernet port and battery compatibility. Suitable for high density situations and more remote areas.</w:t>
      </w:r>
    </w:p>
    <w:p w14:paraId="7F2A01FD" w14:textId="77777777" w:rsidR="00D81210" w:rsidRDefault="00A712B7">
      <w:pPr>
        <w:pStyle w:val="normal0"/>
      </w:pPr>
      <w:r>
        <w:t xml:space="preserve"> </w:t>
      </w:r>
    </w:p>
    <w:p w14:paraId="099B476A" w14:textId="77777777" w:rsidR="00D81210" w:rsidRDefault="00A712B7">
      <w:pPr>
        <w:pStyle w:val="normal0"/>
        <w:rPr>
          <w:b/>
        </w:rPr>
      </w:pPr>
      <w:r>
        <w:rPr>
          <w:b/>
        </w:rPr>
        <w:t>Quick Facts</w:t>
      </w:r>
    </w:p>
    <w:p w14:paraId="250F74C4" w14:textId="77777777" w:rsidR="00D81210" w:rsidRDefault="00A712B7">
      <w:pPr>
        <w:pStyle w:val="normal0"/>
      </w:pPr>
      <w:r>
        <w:t>Runs using three</w:t>
      </w:r>
      <w:r>
        <w:t xml:space="preserve"> 4G/LTE-Advanced cellular providers concurrently for increased performance and 99.9% uptime.</w:t>
      </w:r>
    </w:p>
    <w:p w14:paraId="5CFF5313" w14:textId="77777777" w:rsidR="00D81210" w:rsidRDefault="00A712B7">
      <w:pPr>
        <w:pStyle w:val="normal0"/>
      </w:pPr>
      <w:r>
        <w:t>Ideal for video streaming.</w:t>
      </w:r>
    </w:p>
    <w:p w14:paraId="4A22F1DE" w14:textId="77777777" w:rsidR="00D81210" w:rsidRDefault="00A712B7">
      <w:pPr>
        <w:pStyle w:val="normal0"/>
      </w:pPr>
      <w:r>
        <w:t>CAPTIVATE compatible.</w:t>
      </w:r>
    </w:p>
    <w:p w14:paraId="39A5B60E" w14:textId="77777777" w:rsidR="00D81210" w:rsidRDefault="00A712B7">
      <w:pPr>
        <w:pStyle w:val="normal0"/>
      </w:pPr>
      <w:r>
        <w:t>Crowd counting and presence-analytics compatible.</w:t>
      </w:r>
    </w:p>
    <w:p w14:paraId="2545F9D9" w14:textId="77777777" w:rsidR="00D81210" w:rsidRDefault="00A712B7">
      <w:pPr>
        <w:pStyle w:val="normal0"/>
      </w:pPr>
      <w:r>
        <w:t>GPS Tracking available.</w:t>
      </w:r>
    </w:p>
    <w:p w14:paraId="088ECD9B" w14:textId="77777777" w:rsidR="00D81210" w:rsidRDefault="00D81210">
      <w:pPr>
        <w:pStyle w:val="normal0"/>
        <w:rPr>
          <w:b/>
        </w:rPr>
      </w:pPr>
    </w:p>
    <w:p w14:paraId="697269A1" w14:textId="77777777" w:rsidR="00D81210" w:rsidRDefault="00A712B7">
      <w:pPr>
        <w:pStyle w:val="normal0"/>
        <w:rPr>
          <w:b/>
        </w:rPr>
      </w:pPr>
      <w:r>
        <w:rPr>
          <w:b/>
        </w:rPr>
        <w:t>Dimensions</w:t>
      </w:r>
    </w:p>
    <w:p w14:paraId="654B39C6" w14:textId="77777777" w:rsidR="00D81210" w:rsidRDefault="00A712B7">
      <w:pPr>
        <w:pStyle w:val="normal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21.7 x 13.8 x 9 inches </w:t>
      </w:r>
    </w:p>
    <w:p w14:paraId="11F45D8A" w14:textId="77777777" w:rsidR="00D81210" w:rsidRDefault="00A712B7">
      <w:pPr>
        <w:pStyle w:val="normal0"/>
      </w:pPr>
      <w:r>
        <w:rPr>
          <w:color w:val="222222"/>
          <w:sz w:val="19"/>
          <w:szCs w:val="19"/>
        </w:rPr>
        <w:t>23lb</w:t>
      </w:r>
      <w:r>
        <w:t xml:space="preserve"> </w:t>
      </w:r>
    </w:p>
    <w:p w14:paraId="66B52D3B" w14:textId="77777777" w:rsidR="00D81210" w:rsidRDefault="00D81210">
      <w:pPr>
        <w:pStyle w:val="normal0"/>
        <w:rPr>
          <w:b/>
        </w:rPr>
      </w:pPr>
    </w:p>
    <w:p w14:paraId="4F950FD1" w14:textId="77777777" w:rsidR="00D81210" w:rsidRDefault="00A712B7">
      <w:pPr>
        <w:pStyle w:val="normal0"/>
        <w:rPr>
          <w:b/>
        </w:rPr>
      </w:pPr>
      <w:r>
        <w:rPr>
          <w:b/>
        </w:rPr>
        <w:t>Router</w:t>
      </w:r>
    </w:p>
    <w:p w14:paraId="248CA789" w14:textId="77777777" w:rsidR="00D81210" w:rsidRDefault="00A712B7">
      <w:pPr>
        <w:pStyle w:val="normal0"/>
      </w:pPr>
      <w:r>
        <w:t>Multi-provider capable (AT&amp;T, Verizon, T-Mobile)</w:t>
      </w:r>
    </w:p>
    <w:p w14:paraId="4303E7BE" w14:textId="77777777" w:rsidR="00D81210" w:rsidRDefault="00A712B7">
      <w:pPr>
        <w:pStyle w:val="normal0"/>
      </w:pPr>
      <w:r>
        <w:t>200Mbps throughput</w:t>
      </w:r>
    </w:p>
    <w:p w14:paraId="07DE4DFA" w14:textId="77777777" w:rsidR="00D81210" w:rsidRDefault="00A712B7">
      <w:pPr>
        <w:pStyle w:val="normal0"/>
      </w:pPr>
      <w:r>
        <w:t>8 Load-balancing algorithms</w:t>
      </w:r>
    </w:p>
    <w:p w14:paraId="76621D26" w14:textId="77777777" w:rsidR="00D81210" w:rsidRDefault="00A712B7">
      <w:pPr>
        <w:pStyle w:val="normal0"/>
      </w:pPr>
      <w:r>
        <w:t>Static public IP address capable</w:t>
      </w:r>
    </w:p>
    <w:p w14:paraId="2D0536E3" w14:textId="77777777" w:rsidR="00D81210" w:rsidRDefault="00A712B7">
      <w:pPr>
        <w:pStyle w:val="normal0"/>
      </w:pPr>
      <w:r>
        <w:t>Cloud-managed</w:t>
      </w:r>
    </w:p>
    <w:p w14:paraId="3C177483" w14:textId="77777777" w:rsidR="00D81210" w:rsidRDefault="00A712B7">
      <w:pPr>
        <w:pStyle w:val="normal0"/>
      </w:pPr>
      <w:r>
        <w:t>High-gain antennas for superior 4G performance</w:t>
      </w:r>
    </w:p>
    <w:p w14:paraId="6ADD9B75" w14:textId="77777777" w:rsidR="00D81210" w:rsidRDefault="00A712B7">
      <w:pPr>
        <w:pStyle w:val="normal0"/>
      </w:pPr>
      <w:r>
        <w:t>16 VLANs</w:t>
      </w:r>
    </w:p>
    <w:p w14:paraId="52A1B77C" w14:textId="77777777" w:rsidR="00D81210" w:rsidRDefault="00A712B7">
      <w:pPr>
        <w:pStyle w:val="normal0"/>
      </w:pPr>
      <w:r>
        <w:t xml:space="preserve"> </w:t>
      </w:r>
    </w:p>
    <w:p w14:paraId="2109041D" w14:textId="77777777" w:rsidR="00D81210" w:rsidRDefault="00A712B7">
      <w:pPr>
        <w:pStyle w:val="normal0"/>
        <w:rPr>
          <w:b/>
        </w:rPr>
      </w:pPr>
      <w:r>
        <w:rPr>
          <w:b/>
        </w:rPr>
        <w:t>Access Point</w:t>
      </w:r>
    </w:p>
    <w:p w14:paraId="71EF8DDF" w14:textId="77777777" w:rsidR="00D81210" w:rsidRDefault="00A712B7">
      <w:pPr>
        <w:pStyle w:val="normal0"/>
      </w:pPr>
      <w:r>
        <w:t>100 concurrent users</w:t>
      </w:r>
    </w:p>
    <w:p w14:paraId="0E228CD7" w14:textId="77777777" w:rsidR="00D81210" w:rsidRDefault="00A712B7">
      <w:pPr>
        <w:pStyle w:val="normal0"/>
      </w:pPr>
      <w:r>
        <w:t>CAPTIVATE c</w:t>
      </w:r>
      <w:r>
        <w:t>ompatible</w:t>
      </w:r>
    </w:p>
    <w:p w14:paraId="5E81CC13" w14:textId="77777777" w:rsidR="00D81210" w:rsidRDefault="00A712B7">
      <w:pPr>
        <w:pStyle w:val="normal0"/>
      </w:pPr>
      <w:r>
        <w:t>3x3 MIMO antenna</w:t>
      </w:r>
    </w:p>
    <w:p w14:paraId="347EE90B" w14:textId="77777777" w:rsidR="00D81210" w:rsidRDefault="00A712B7">
      <w:pPr>
        <w:pStyle w:val="normal0"/>
      </w:pPr>
      <w:r>
        <w:t>5GHz and 2.4GHz (5GHz recommended)</w:t>
      </w:r>
    </w:p>
    <w:p w14:paraId="03BF134E" w14:textId="77777777" w:rsidR="00D81210" w:rsidRDefault="00A712B7">
      <w:pPr>
        <w:pStyle w:val="normal0"/>
      </w:pPr>
      <w:r>
        <w:t>Complies with all major WiFi security standards</w:t>
      </w:r>
    </w:p>
    <w:p w14:paraId="545455AD" w14:textId="77777777" w:rsidR="00D81210" w:rsidRDefault="00A712B7">
      <w:pPr>
        <w:pStyle w:val="normal0"/>
      </w:pPr>
      <w:r>
        <w:t>Web content filtering / application filtering</w:t>
      </w:r>
    </w:p>
    <w:p w14:paraId="4267AC7B" w14:textId="77777777" w:rsidR="00D81210" w:rsidRDefault="00A712B7">
      <w:pPr>
        <w:pStyle w:val="normal0"/>
      </w:pPr>
      <w:r>
        <w:t>Cloud-managed</w:t>
      </w:r>
    </w:p>
    <w:p w14:paraId="1E50D456" w14:textId="77777777" w:rsidR="00D81210" w:rsidRDefault="00A712B7">
      <w:pPr>
        <w:pStyle w:val="normal0"/>
        <w:rPr>
          <w:b/>
        </w:rPr>
      </w:pPr>
      <w:r>
        <w:rPr>
          <w:b/>
        </w:rPr>
        <w:t xml:space="preserve"> </w:t>
      </w:r>
    </w:p>
    <w:p w14:paraId="1DEE9F11" w14:textId="77777777" w:rsidR="00D81210" w:rsidRDefault="00A712B7">
      <w:pPr>
        <w:pStyle w:val="normal0"/>
        <w:rPr>
          <w:b/>
        </w:rPr>
      </w:pPr>
      <w:r>
        <w:rPr>
          <w:b/>
        </w:rPr>
        <w:t>Power</w:t>
      </w:r>
    </w:p>
    <w:p w14:paraId="66590F03" w14:textId="77777777" w:rsidR="00D81210" w:rsidRDefault="00A712B7">
      <w:pPr>
        <w:pStyle w:val="normal0"/>
      </w:pPr>
      <w:r>
        <w:t>Powered by standard US 3-pin AC power plug</w:t>
      </w:r>
    </w:p>
    <w:p w14:paraId="01A1DD01" w14:textId="77777777" w:rsidR="00D81210" w:rsidRDefault="00A712B7">
      <w:pPr>
        <w:pStyle w:val="normal0"/>
      </w:pPr>
      <w:r>
        <w:t>Battery power available via external 4 pin XLR connector.</w:t>
      </w:r>
    </w:p>
    <w:p w14:paraId="39A82CF4" w14:textId="77777777" w:rsidR="00D81210" w:rsidRDefault="00A712B7">
      <w:pPr>
        <w:pStyle w:val="normal0"/>
      </w:pPr>
      <w:r>
        <w:t>Low power consumption (approx. 30 watts)</w:t>
      </w:r>
    </w:p>
    <w:p w14:paraId="03D17253" w14:textId="77777777" w:rsidR="00D81210" w:rsidRDefault="00A712B7">
      <w:pPr>
        <w:pStyle w:val="normal0"/>
      </w:pPr>
      <w:r>
        <w:t>Compatible with generators</w:t>
      </w:r>
    </w:p>
    <w:p w14:paraId="151B8564" w14:textId="77777777" w:rsidR="00D81210" w:rsidRDefault="00A712B7">
      <w:pPr>
        <w:pStyle w:val="normal0"/>
      </w:pPr>
      <w:r>
        <w:lastRenderedPageBreak/>
        <w:t xml:space="preserve"> </w:t>
      </w:r>
    </w:p>
    <w:p w14:paraId="5BD8F962" w14:textId="77777777" w:rsidR="00D81210" w:rsidRDefault="00A712B7">
      <w:pPr>
        <w:pStyle w:val="normal0"/>
      </w:pPr>
      <w:r>
        <w:rPr>
          <w:b/>
        </w:rPr>
        <w:t>Build</w:t>
      </w:r>
    </w:p>
    <w:p w14:paraId="2DE41D50" w14:textId="77777777" w:rsidR="00D81210" w:rsidRDefault="00A712B7">
      <w:pPr>
        <w:pStyle w:val="normal0"/>
      </w:pPr>
      <w:r>
        <w:t>Tough hard case construction</w:t>
      </w:r>
    </w:p>
    <w:p w14:paraId="23455171" w14:textId="77777777" w:rsidR="00D81210" w:rsidRDefault="00A712B7">
      <w:pPr>
        <w:pStyle w:val="normal0"/>
      </w:pPr>
      <w:r>
        <w:t>Approved to take as carry on or checked in luggage.</w:t>
      </w:r>
    </w:p>
    <w:p w14:paraId="35522B8D" w14:textId="77777777" w:rsidR="00D81210" w:rsidRDefault="00A712B7">
      <w:pPr>
        <w:pStyle w:val="normal0"/>
      </w:pPr>
      <w:r>
        <w:t>Combination Locked – able to be opened by</w:t>
      </w:r>
      <w:r>
        <w:t xml:space="preserve"> airport security (TSA approved)</w:t>
      </w:r>
    </w:p>
    <w:p w14:paraId="2C5D8F59" w14:textId="77777777" w:rsidR="00D81210" w:rsidRDefault="00A712B7">
      <w:pPr>
        <w:pStyle w:val="normal0"/>
      </w:pPr>
      <w:r>
        <w:t>Splash resistant.</w:t>
      </w:r>
    </w:p>
    <w:p w14:paraId="1C511BFB" w14:textId="77777777" w:rsidR="00D81210" w:rsidRDefault="00A712B7">
      <w:pPr>
        <w:pStyle w:val="normal0"/>
      </w:pPr>
      <w:r>
        <w:t>4-pin xlr power (for battery power)</w:t>
      </w:r>
    </w:p>
    <w:p w14:paraId="6EAB2D12" w14:textId="77777777" w:rsidR="00D81210" w:rsidRDefault="00A712B7">
      <w:pPr>
        <w:pStyle w:val="normal0"/>
      </w:pPr>
      <w:r>
        <w:t>Green power indicator light</w:t>
      </w:r>
    </w:p>
    <w:p w14:paraId="37ECF0EB" w14:textId="77777777" w:rsidR="00D81210" w:rsidRDefault="00A712B7">
      <w:pPr>
        <w:pStyle w:val="normal0"/>
      </w:pPr>
      <w:r>
        <w:t xml:space="preserve">External Ethernet – CAT6A For connecting a network switch, direct client access or external WAN. </w:t>
      </w:r>
    </w:p>
    <w:p w14:paraId="17E33812" w14:textId="77777777" w:rsidR="00D81210" w:rsidRDefault="00D81210">
      <w:pPr>
        <w:pStyle w:val="normal0"/>
      </w:pPr>
    </w:p>
    <w:sectPr w:rsidR="00D8121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</w:compat>
  <w:rsids>
    <w:rsidRoot w:val="00D81210"/>
    <w:rsid w:val="002D3724"/>
    <w:rsid w:val="00A712B7"/>
    <w:rsid w:val="00D8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32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2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24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A712B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2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24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A712B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BC2FD-DC63-3D46-BF7D-391B6CAE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Macintosh Word</Application>
  <DocSecurity>8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Gora</cp:lastModifiedBy>
  <cp:revision>3</cp:revision>
  <dcterms:created xsi:type="dcterms:W3CDTF">2018-05-12T11:50:00Z</dcterms:created>
  <dcterms:modified xsi:type="dcterms:W3CDTF">2018-05-12T11:51:00Z</dcterms:modified>
</cp:coreProperties>
</file>